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92B37D" w14:textId="77777777" w:rsidR="0068216D" w:rsidRPr="0068216D" w:rsidRDefault="0068216D" w:rsidP="0068216D">
      <w:pPr>
        <w:shd w:val="clear" w:color="auto" w:fill="FEFEFE"/>
        <w:spacing w:after="120" w:line="240" w:lineRule="auto"/>
        <w:outlineLvl w:val="3"/>
        <w:rPr>
          <w:rFonts w:ascii="Arial" w:eastAsia="Times New Roman" w:hAnsi="Arial" w:cs="Arial"/>
          <w:color w:val="212529"/>
          <w:sz w:val="36"/>
          <w:szCs w:val="36"/>
          <w:lang w:eastAsia="ru-RU"/>
        </w:rPr>
      </w:pPr>
      <w:r w:rsidRPr="0068216D">
        <w:rPr>
          <w:rFonts w:ascii="Arial" w:eastAsia="Times New Roman" w:hAnsi="Arial" w:cs="Arial"/>
          <w:b/>
          <w:bCs/>
          <w:color w:val="212529"/>
          <w:sz w:val="36"/>
          <w:szCs w:val="36"/>
          <w:lang w:eastAsia="ru-RU"/>
        </w:rPr>
        <w:t>Политика в отношении обработки персональных данных</w:t>
      </w:r>
    </w:p>
    <w:p w14:paraId="33FC8878"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1. Общие положения</w:t>
      </w:r>
    </w:p>
    <w:p w14:paraId="7A0C3710"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Настоящая политика обработки персональных данных составлена в соответствии с требованиями Федерального закона от 27.07.2006. №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68216D">
        <w:rPr>
          <w:rFonts w:ascii="Arial" w:eastAsia="Times New Roman" w:hAnsi="Arial" w:cs="Arial"/>
          <w:color w:val="212529"/>
          <w:sz w:val="24"/>
          <w:szCs w:val="24"/>
          <w:shd w:val="clear" w:color="auto" w:fill="FCF8E3"/>
          <w:lang w:eastAsia="ru-RU"/>
        </w:rPr>
        <w:t>Индивидуальный предприниматель Янченко Даниил Владимирович</w:t>
      </w:r>
      <w:r w:rsidRPr="0068216D">
        <w:rPr>
          <w:rFonts w:ascii="Arial" w:eastAsia="Times New Roman" w:hAnsi="Arial" w:cs="Arial"/>
          <w:color w:val="212529"/>
          <w:sz w:val="24"/>
          <w:szCs w:val="24"/>
          <w:lang w:eastAsia="ru-RU"/>
        </w:rPr>
        <w:t> (далее — Оператор).</w:t>
      </w:r>
    </w:p>
    <w:p w14:paraId="41A947FD"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163B9366"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68216D">
        <w:rPr>
          <w:rFonts w:ascii="Arial" w:eastAsia="Times New Roman" w:hAnsi="Arial" w:cs="Arial"/>
          <w:color w:val="212529"/>
          <w:sz w:val="24"/>
          <w:szCs w:val="24"/>
          <w:shd w:val="clear" w:color="auto" w:fill="FCF8E3"/>
          <w:lang w:eastAsia="ru-RU"/>
        </w:rPr>
        <w:t>https://franchise.nekosay.ru</w:t>
      </w:r>
      <w:r w:rsidRPr="0068216D">
        <w:rPr>
          <w:rFonts w:ascii="Arial" w:eastAsia="Times New Roman" w:hAnsi="Arial" w:cs="Arial"/>
          <w:color w:val="212529"/>
          <w:sz w:val="24"/>
          <w:szCs w:val="24"/>
          <w:lang w:eastAsia="ru-RU"/>
        </w:rPr>
        <w:t>.</w:t>
      </w:r>
    </w:p>
    <w:p w14:paraId="06926568"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2. Основные понятия, используемые в Политике</w:t>
      </w:r>
    </w:p>
    <w:p w14:paraId="394906D8"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2.1. Автоматизированная обработка персональных данных — обработка персональных данных с помощью средств вычислительной техники.</w:t>
      </w:r>
    </w:p>
    <w:p w14:paraId="419871EC"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14:paraId="10574254"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68216D">
        <w:rPr>
          <w:rFonts w:ascii="Arial" w:eastAsia="Times New Roman" w:hAnsi="Arial" w:cs="Arial"/>
          <w:color w:val="212529"/>
          <w:sz w:val="24"/>
          <w:szCs w:val="24"/>
          <w:shd w:val="clear" w:color="auto" w:fill="FCF8E3"/>
          <w:lang w:eastAsia="ru-RU"/>
        </w:rPr>
        <w:t>https://franchise.nekosay.ru</w:t>
      </w:r>
      <w:r w:rsidRPr="0068216D">
        <w:rPr>
          <w:rFonts w:ascii="Arial" w:eastAsia="Times New Roman" w:hAnsi="Arial" w:cs="Arial"/>
          <w:color w:val="212529"/>
          <w:sz w:val="24"/>
          <w:szCs w:val="24"/>
          <w:lang w:eastAsia="ru-RU"/>
        </w:rPr>
        <w:t>.</w:t>
      </w:r>
    </w:p>
    <w:p w14:paraId="7E9850F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3466829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14:paraId="5BAC0476"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14:paraId="7134128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2.7. Оператор — государственный орган, муниципальный орган, юридическое или физическое лицо, самостоятельно или совместно с другими лицами организующие и/или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75B6F7CA"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lastRenderedPageBreak/>
        <w:t>2.8. Персональные данные — любая информация, относящаяся прямо или косвенно к определенному или определяемому Пользователю веб-сайта </w:t>
      </w:r>
      <w:r w:rsidRPr="0068216D">
        <w:rPr>
          <w:rFonts w:ascii="Arial" w:eastAsia="Times New Roman" w:hAnsi="Arial" w:cs="Arial"/>
          <w:color w:val="212529"/>
          <w:sz w:val="24"/>
          <w:szCs w:val="24"/>
          <w:shd w:val="clear" w:color="auto" w:fill="FCF8E3"/>
          <w:lang w:eastAsia="ru-RU"/>
        </w:rPr>
        <w:t>https://franchise.nekosay.ru</w:t>
      </w:r>
      <w:r w:rsidRPr="0068216D">
        <w:rPr>
          <w:rFonts w:ascii="Arial" w:eastAsia="Times New Roman" w:hAnsi="Arial" w:cs="Arial"/>
          <w:color w:val="212529"/>
          <w:sz w:val="24"/>
          <w:szCs w:val="24"/>
          <w:lang w:eastAsia="ru-RU"/>
        </w:rPr>
        <w:t>.</w:t>
      </w:r>
    </w:p>
    <w:p w14:paraId="074CF64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14:paraId="2E8F9E16"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2.10. Пользователь — любой посетитель веб-сайта </w:t>
      </w:r>
      <w:r w:rsidRPr="0068216D">
        <w:rPr>
          <w:rFonts w:ascii="Arial" w:eastAsia="Times New Roman" w:hAnsi="Arial" w:cs="Arial"/>
          <w:color w:val="212529"/>
          <w:sz w:val="24"/>
          <w:szCs w:val="24"/>
          <w:shd w:val="clear" w:color="auto" w:fill="FCF8E3"/>
          <w:lang w:eastAsia="ru-RU"/>
        </w:rPr>
        <w:t>https://franchise.nekosay.ru</w:t>
      </w:r>
      <w:r w:rsidRPr="0068216D">
        <w:rPr>
          <w:rFonts w:ascii="Arial" w:eastAsia="Times New Roman" w:hAnsi="Arial" w:cs="Arial"/>
          <w:color w:val="212529"/>
          <w:sz w:val="24"/>
          <w:szCs w:val="24"/>
          <w:lang w:eastAsia="ru-RU"/>
        </w:rPr>
        <w:t>.</w:t>
      </w:r>
    </w:p>
    <w:p w14:paraId="56B08B9B"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14:paraId="4DE89C7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14:paraId="6FC65A7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14:paraId="27886E27"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и/или уничтожаются материальные носители персональных данных.</w:t>
      </w:r>
    </w:p>
    <w:p w14:paraId="37F6A490"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3. Основные права и обязанности Оператора</w:t>
      </w:r>
    </w:p>
    <w:p w14:paraId="0C13EC5A"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3.1. Оператор имеет право:</w:t>
      </w:r>
    </w:p>
    <w:p w14:paraId="735EE979"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получать от субъекта персональных данных достоверные информацию и/или документы, содержащие персональные данные;</w:t>
      </w:r>
    </w:p>
    <w:p w14:paraId="1B2FAA51"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в случае отзыва субъектом персональных данных согласия на обработку персональных данных, а также, направления обращения с требованием о прекращении обработки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14:paraId="0EA5938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0118B0E8"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3.2. Оператор обязан:</w:t>
      </w:r>
    </w:p>
    <w:p w14:paraId="2B475D1E"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предоставлять субъекту персональных данных по его просьбе информацию, касающуюся обработки его персональных данных;</w:t>
      </w:r>
    </w:p>
    <w:p w14:paraId="6BCC218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организовывать обработку персональных данных в порядке, установленном действующим законодательством РФ;</w:t>
      </w:r>
    </w:p>
    <w:p w14:paraId="112E8D3A"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lastRenderedPageBreak/>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14:paraId="41EC91DC"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w:t>
      </w:r>
    </w:p>
    <w:p w14:paraId="2BA469B5"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публиковать или иным образом обеспечивать неограниченный доступ к настоящей Политике в отношении обработки персональных данных;</w:t>
      </w:r>
    </w:p>
    <w:p w14:paraId="5D7814DA"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62C4CFB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14:paraId="3361046F"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исполнять иные обязанности, предусмотренные Законом о персональных данных.</w:t>
      </w:r>
    </w:p>
    <w:p w14:paraId="2BF3DA36"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4. Основные права и обязанности субъектов персональных данных</w:t>
      </w:r>
    </w:p>
    <w:p w14:paraId="450712D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4.1. Субъекты персональных данных имеют право:</w:t>
      </w:r>
    </w:p>
    <w:p w14:paraId="3B69EDE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Перечень информации и порядок ее получения установлен Законом о персональных данных;</w:t>
      </w:r>
    </w:p>
    <w:p w14:paraId="69D7F10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C45C7E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выдвигать условие предварительного согласия при обработке персональных данных в целях продвижения на рынке товаров, работ и услуг;</w:t>
      </w:r>
    </w:p>
    <w:p w14:paraId="3C11904D"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на отзыв согласия на обработку персональных данных, а также, на направление требования о прекращении обработки персональных данных;</w:t>
      </w:r>
    </w:p>
    <w:p w14:paraId="08D9AF18"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14:paraId="221EEC6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на осуществление иных прав, предусмотренных законодательством РФ.</w:t>
      </w:r>
    </w:p>
    <w:p w14:paraId="175F3C14"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4.2. Субъекты персональных данных обязаны:</w:t>
      </w:r>
    </w:p>
    <w:p w14:paraId="3B9081E4"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предоставлять Оператору достоверные данные о себе;</w:t>
      </w:r>
    </w:p>
    <w:p w14:paraId="31D3CB44"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сообщать Оператору об уточнении (обновлении, изменении) своих персональных данных.</w:t>
      </w:r>
    </w:p>
    <w:p w14:paraId="2529B577"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14:paraId="4C234DD4"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lastRenderedPageBreak/>
        <w:t>5. Принципы обработки персональных данных</w:t>
      </w:r>
    </w:p>
    <w:p w14:paraId="016D8F51"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5.1. Обработка персональных данных осуществляется на законной и справедливой основе.</w:t>
      </w:r>
    </w:p>
    <w:p w14:paraId="631FCCF9"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56074F4A"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5.3. Не допускается объединение баз данных, содержащих персональные данные, обработка которых осуществляется в целях, несовместимых между собой.</w:t>
      </w:r>
    </w:p>
    <w:p w14:paraId="71799F39"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5.4. Обработке подлежат только персональные данные, которые отвечают целям их обработки.</w:t>
      </w:r>
    </w:p>
    <w:p w14:paraId="61DE49A3"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14:paraId="27BBDCD7"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14:paraId="6D13E9C9"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5.7.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14:paraId="2FFCC160"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6. Цели обработки персональных данных</w:t>
      </w:r>
    </w:p>
    <w:tbl>
      <w:tblPr>
        <w:tblW w:w="0" w:type="auto"/>
        <w:tblBorders>
          <w:top w:val="single" w:sz="6" w:space="0" w:color="D8D8D8"/>
          <w:left w:val="single" w:sz="6" w:space="0" w:color="D8D8D8"/>
          <w:bottom w:val="single" w:sz="6" w:space="0" w:color="D8D8D8"/>
          <w:right w:val="single" w:sz="6" w:space="0" w:color="D8D8D8"/>
        </w:tblBorders>
        <w:tblCellMar>
          <w:top w:w="15" w:type="dxa"/>
          <w:left w:w="15" w:type="dxa"/>
          <w:bottom w:w="15" w:type="dxa"/>
          <w:right w:w="15" w:type="dxa"/>
        </w:tblCellMar>
        <w:tblLook w:val="04A0" w:firstRow="1" w:lastRow="0" w:firstColumn="1" w:lastColumn="0" w:noHBand="0" w:noVBand="1"/>
      </w:tblPr>
      <w:tblGrid>
        <w:gridCol w:w="3000"/>
        <w:gridCol w:w="6339"/>
      </w:tblGrid>
      <w:tr w:rsidR="0068216D" w:rsidRPr="0068216D" w14:paraId="17571AE7" w14:textId="77777777" w:rsidTr="0068216D">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E93555F" w14:textId="77777777" w:rsidR="0068216D" w:rsidRPr="0068216D" w:rsidRDefault="0068216D" w:rsidP="0068216D">
            <w:pPr>
              <w:spacing w:after="360" w:line="240" w:lineRule="auto"/>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lang w:eastAsia="ru-RU"/>
              </w:rPr>
              <w:t>Цель обработки</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453EDAA7" w14:textId="77777777" w:rsidR="0068216D" w:rsidRPr="0068216D" w:rsidRDefault="0068216D" w:rsidP="0068216D">
            <w:pPr>
              <w:spacing w:after="360" w:line="240" w:lineRule="auto"/>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информирование Пользователя посредством отправки электронных писем</w:t>
            </w:r>
          </w:p>
        </w:tc>
      </w:tr>
      <w:tr w:rsidR="0068216D" w:rsidRPr="0068216D" w14:paraId="2DA8D4E1" w14:textId="77777777" w:rsidTr="0068216D">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3AFC86B" w14:textId="77777777" w:rsidR="0068216D" w:rsidRPr="0068216D" w:rsidRDefault="0068216D" w:rsidP="0068216D">
            <w:pPr>
              <w:spacing w:after="360" w:line="240" w:lineRule="auto"/>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lang w:eastAsia="ru-RU"/>
              </w:rPr>
              <w:t>Персональные данные</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9A862B4" w14:textId="77777777" w:rsidR="0068216D" w:rsidRPr="0068216D" w:rsidRDefault="0068216D" w:rsidP="0068216D">
            <w:pPr>
              <w:numPr>
                <w:ilvl w:val="0"/>
                <w:numId w:val="1"/>
              </w:numPr>
              <w:spacing w:before="100" w:beforeAutospacing="1" w:after="120"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фамилия, имя, отчество</w:t>
            </w:r>
          </w:p>
          <w:p w14:paraId="1BDF3EDA" w14:textId="77777777" w:rsidR="0068216D" w:rsidRPr="0068216D" w:rsidRDefault="0068216D" w:rsidP="0068216D">
            <w:pPr>
              <w:numPr>
                <w:ilvl w:val="0"/>
                <w:numId w:val="1"/>
              </w:numPr>
              <w:spacing w:before="100" w:beforeAutospacing="1" w:after="120"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электронный адрес</w:t>
            </w:r>
          </w:p>
          <w:p w14:paraId="5E7AF228" w14:textId="77777777" w:rsidR="0068216D" w:rsidRPr="0068216D" w:rsidRDefault="0068216D" w:rsidP="0068216D">
            <w:pPr>
              <w:numPr>
                <w:ilvl w:val="0"/>
                <w:numId w:val="1"/>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номера телефонов</w:t>
            </w:r>
          </w:p>
        </w:tc>
      </w:tr>
      <w:tr w:rsidR="0068216D" w:rsidRPr="0068216D" w14:paraId="15DF0367" w14:textId="77777777" w:rsidTr="0068216D">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40FB883E" w14:textId="77777777" w:rsidR="0068216D" w:rsidRPr="0068216D" w:rsidRDefault="0068216D" w:rsidP="0068216D">
            <w:pPr>
              <w:spacing w:after="0" w:line="240" w:lineRule="auto"/>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lang w:eastAsia="ru-RU"/>
              </w:rPr>
              <w:t>Правовые основания</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0CA67776" w14:textId="77777777" w:rsidR="0068216D" w:rsidRPr="0068216D" w:rsidRDefault="0068216D" w:rsidP="0068216D">
            <w:pPr>
              <w:numPr>
                <w:ilvl w:val="0"/>
                <w:numId w:val="2"/>
              </w:numPr>
              <w:spacing w:before="100" w:beforeAutospacing="1" w:after="120"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уставные (учредительные) документы Оператора</w:t>
            </w:r>
          </w:p>
          <w:p w14:paraId="6941A189" w14:textId="77777777" w:rsidR="0068216D" w:rsidRPr="0068216D" w:rsidRDefault="0068216D" w:rsidP="0068216D">
            <w:pPr>
              <w:numPr>
                <w:ilvl w:val="0"/>
                <w:numId w:val="2"/>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договоры, заключаемые между оператором и субъектом персональных данных</w:t>
            </w:r>
          </w:p>
        </w:tc>
      </w:tr>
      <w:tr w:rsidR="0068216D" w:rsidRPr="0068216D" w14:paraId="1ED5E23D" w14:textId="77777777" w:rsidTr="0068216D">
        <w:tc>
          <w:tcPr>
            <w:tcW w:w="3000" w:type="dxa"/>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79238D9" w14:textId="77777777" w:rsidR="0068216D" w:rsidRPr="0068216D" w:rsidRDefault="0068216D" w:rsidP="0068216D">
            <w:pPr>
              <w:spacing w:after="0" w:line="240" w:lineRule="auto"/>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lang w:eastAsia="ru-RU"/>
              </w:rPr>
              <w:t>Виды обработки персональных данных</w:t>
            </w:r>
          </w:p>
        </w:tc>
        <w:tc>
          <w:tcPr>
            <w:tcW w:w="0" w:type="auto"/>
            <w:tcBorders>
              <w:top w:val="single" w:sz="6" w:space="0" w:color="D8D8D8"/>
              <w:left w:val="single" w:sz="6" w:space="0" w:color="D8D8D8"/>
              <w:bottom w:val="single" w:sz="6" w:space="0" w:color="D8D8D8"/>
              <w:right w:val="single" w:sz="6" w:space="0" w:color="D8D8D8"/>
            </w:tcBorders>
            <w:tcMar>
              <w:top w:w="120" w:type="dxa"/>
              <w:left w:w="180" w:type="dxa"/>
              <w:bottom w:w="120" w:type="dxa"/>
              <w:right w:w="180" w:type="dxa"/>
            </w:tcMar>
            <w:hideMark/>
          </w:tcPr>
          <w:p w14:paraId="2F9B99AD" w14:textId="77777777" w:rsidR="0068216D" w:rsidRPr="0068216D" w:rsidRDefault="0068216D" w:rsidP="0068216D">
            <w:pPr>
              <w:numPr>
                <w:ilvl w:val="0"/>
                <w:numId w:val="3"/>
              </w:numPr>
              <w:spacing w:before="100" w:beforeAutospacing="1" w:after="120"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t>Сбор, запись, систематизация, накопление, хранение, уничтожение и обезличивание персональных данных</w:t>
            </w:r>
          </w:p>
          <w:p w14:paraId="7F634834" w14:textId="77777777" w:rsidR="0068216D" w:rsidRPr="0068216D" w:rsidRDefault="0068216D" w:rsidP="0068216D">
            <w:pPr>
              <w:numPr>
                <w:ilvl w:val="0"/>
                <w:numId w:val="3"/>
              </w:numPr>
              <w:spacing w:before="100" w:beforeAutospacing="1" w:after="100" w:afterAutospacing="1" w:line="240" w:lineRule="auto"/>
              <w:ind w:left="0"/>
              <w:rPr>
                <w:rFonts w:ascii="Times New Roman" w:eastAsia="Times New Roman" w:hAnsi="Times New Roman" w:cs="Times New Roman"/>
                <w:color w:val="212529"/>
                <w:sz w:val="24"/>
                <w:szCs w:val="24"/>
                <w:lang w:eastAsia="ru-RU"/>
              </w:rPr>
            </w:pPr>
            <w:r w:rsidRPr="0068216D">
              <w:rPr>
                <w:rFonts w:ascii="Times New Roman" w:eastAsia="Times New Roman" w:hAnsi="Times New Roman" w:cs="Times New Roman"/>
                <w:color w:val="212529"/>
                <w:sz w:val="24"/>
                <w:szCs w:val="24"/>
                <w:shd w:val="clear" w:color="auto" w:fill="FCF8E3"/>
                <w:lang w:eastAsia="ru-RU"/>
              </w:rPr>
              <w:lastRenderedPageBreak/>
              <w:t>Отправка информационных писем на адрес электронной почты</w:t>
            </w:r>
          </w:p>
        </w:tc>
      </w:tr>
    </w:tbl>
    <w:p w14:paraId="0E54EEA4"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lastRenderedPageBreak/>
        <w:t>7. Условия обработки персональных данных</w:t>
      </w:r>
    </w:p>
    <w:p w14:paraId="6B53D10F"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7.1. Обработка персональных данных осуществляется с согласия субъекта персональных данных на обработку его персональных данных.</w:t>
      </w:r>
    </w:p>
    <w:p w14:paraId="0988113B"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14:paraId="4409C3C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14:paraId="45A762E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7.4.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14:paraId="4189528A"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14:paraId="4C305B3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14:paraId="76271F38"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7.7. Осуществляется обработка персональных данных, подлежащих опубликованию или обязательному раскрытию в соответствии с федеральным законом.</w:t>
      </w:r>
    </w:p>
    <w:p w14:paraId="55E59EEE"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8. Порядок сбора, хранения, передачи и других видов обработки персональных данных</w:t>
      </w:r>
    </w:p>
    <w:p w14:paraId="650EE667"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14:paraId="07A9E46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14:paraId="1BAADA05"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14:paraId="047AAC90"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xml:space="preserve">8.3.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w:t>
      </w:r>
      <w:r w:rsidRPr="0068216D">
        <w:rPr>
          <w:rFonts w:ascii="Arial" w:eastAsia="Times New Roman" w:hAnsi="Arial" w:cs="Arial"/>
          <w:color w:val="212529"/>
          <w:sz w:val="24"/>
          <w:szCs w:val="24"/>
          <w:lang w:eastAsia="ru-RU"/>
        </w:rPr>
        <w:lastRenderedPageBreak/>
        <w:t>Оператора </w:t>
      </w:r>
      <w:r w:rsidRPr="0068216D">
        <w:rPr>
          <w:rFonts w:ascii="Arial" w:eastAsia="Times New Roman" w:hAnsi="Arial" w:cs="Arial"/>
          <w:color w:val="212529"/>
          <w:sz w:val="24"/>
          <w:szCs w:val="24"/>
          <w:shd w:val="clear" w:color="auto" w:fill="FCF8E3"/>
          <w:lang w:eastAsia="ru-RU"/>
        </w:rPr>
        <w:t>franchise@nekosay.ru</w:t>
      </w:r>
      <w:r w:rsidRPr="0068216D">
        <w:rPr>
          <w:rFonts w:ascii="Arial" w:eastAsia="Times New Roman" w:hAnsi="Arial" w:cs="Arial"/>
          <w:color w:val="212529"/>
          <w:sz w:val="24"/>
          <w:szCs w:val="24"/>
          <w:lang w:eastAsia="ru-RU"/>
        </w:rPr>
        <w:t> с пометкой «Актуализация персональных данных».</w:t>
      </w:r>
    </w:p>
    <w:p w14:paraId="713AD35F"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68216D">
        <w:rPr>
          <w:rFonts w:ascii="Arial" w:eastAsia="Times New Roman" w:hAnsi="Arial" w:cs="Arial"/>
          <w:color w:val="212529"/>
          <w:sz w:val="24"/>
          <w:szCs w:val="24"/>
          <w:lang w:eastAsia="ru-RU"/>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68216D">
        <w:rPr>
          <w:rFonts w:ascii="Arial" w:eastAsia="Times New Roman" w:hAnsi="Arial" w:cs="Arial"/>
          <w:color w:val="212529"/>
          <w:sz w:val="24"/>
          <w:szCs w:val="24"/>
          <w:shd w:val="clear" w:color="auto" w:fill="FCF8E3"/>
          <w:lang w:eastAsia="ru-RU"/>
        </w:rPr>
        <w:t>franchise@nekosay.ru</w:t>
      </w:r>
      <w:r w:rsidRPr="0068216D">
        <w:rPr>
          <w:rFonts w:ascii="Arial" w:eastAsia="Times New Roman" w:hAnsi="Arial" w:cs="Arial"/>
          <w:color w:val="212529"/>
          <w:sz w:val="24"/>
          <w:szCs w:val="24"/>
          <w:lang w:eastAsia="ru-RU"/>
        </w:rPr>
        <w:t> с пометкой «Отзыв согласия на обработку персональных данных».</w:t>
      </w:r>
    </w:p>
    <w:p w14:paraId="78CBD327"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с указанными документами. Оператор не несет ответственность за действия третьих лиц, в том числе указанных в настоящем пункте поставщиков услуг.</w:t>
      </w:r>
    </w:p>
    <w:p w14:paraId="3E7071E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14:paraId="7ACDC889"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8.7. Оператор при обработке персональных данных обеспечивает конфиденциальность персональных данных.</w:t>
      </w:r>
    </w:p>
    <w:p w14:paraId="43931D04"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14:paraId="7DCCF5FF"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8.9.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отзыв согласия субъектом персональных данных или требование о прекращении обработки персональных данных, а также выявление неправомерной обработки персональных данных.</w:t>
      </w:r>
    </w:p>
    <w:p w14:paraId="3B0625C8"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9. Перечень действий, производимых Оператором с полученными персональными данными</w:t>
      </w:r>
    </w:p>
    <w:p w14:paraId="75E44417"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9.1. 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51152FC6"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9.2.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14:paraId="34D69DDD"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10. Трансграничная передача персональных данных</w:t>
      </w:r>
    </w:p>
    <w:p w14:paraId="28730672"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 xml:space="preserve">10.1. Оператор до начала осуществления деятельности по трансграничной передаче персональных данных обязан уведомить уполномоченный орган </w:t>
      </w:r>
      <w:r w:rsidRPr="0068216D">
        <w:rPr>
          <w:rFonts w:ascii="Arial" w:eastAsia="Times New Roman" w:hAnsi="Arial" w:cs="Arial"/>
          <w:color w:val="212529"/>
          <w:sz w:val="24"/>
          <w:szCs w:val="24"/>
          <w:lang w:eastAsia="ru-RU"/>
        </w:rPr>
        <w:lastRenderedPageBreak/>
        <w:t>по защите прав субъектов персональных данных о своем намерении осуществлять трансграничную передачу персональных данных (такое уведомление направляется отдельно от уведомления о намерении осуществлять обработку персональных данных).</w:t>
      </w:r>
    </w:p>
    <w:p w14:paraId="5FCB111D"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10.2. Оператор до подачи вышеуказанного уведомления, обязан получить от органов власти иностранного государства, иностранных физических лиц, иностранных юридических лиц, которым планируется трансграничная передача персональных данных, соответствующие сведения.</w:t>
      </w:r>
    </w:p>
    <w:p w14:paraId="0C5C6D3D"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11. Конфиденциальность персональных данных</w:t>
      </w:r>
    </w:p>
    <w:p w14:paraId="50D77F9F"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14:paraId="7647D505" w14:textId="77777777" w:rsidR="0068216D" w:rsidRPr="0068216D" w:rsidRDefault="0068216D" w:rsidP="0068216D">
      <w:pPr>
        <w:shd w:val="clear" w:color="auto" w:fill="FEFEFE"/>
        <w:spacing w:after="360" w:line="240" w:lineRule="auto"/>
        <w:outlineLvl w:val="4"/>
        <w:rPr>
          <w:rFonts w:ascii="Arial" w:eastAsia="Times New Roman" w:hAnsi="Arial" w:cs="Arial"/>
          <w:color w:val="212529"/>
          <w:sz w:val="30"/>
          <w:szCs w:val="30"/>
          <w:lang w:eastAsia="ru-RU"/>
        </w:rPr>
      </w:pPr>
      <w:r w:rsidRPr="0068216D">
        <w:rPr>
          <w:rFonts w:ascii="Arial" w:eastAsia="Times New Roman" w:hAnsi="Arial" w:cs="Arial"/>
          <w:color w:val="212529"/>
          <w:sz w:val="30"/>
          <w:szCs w:val="30"/>
          <w:lang w:eastAsia="ru-RU"/>
        </w:rPr>
        <w:t>12. Заключительные положения</w:t>
      </w:r>
    </w:p>
    <w:p w14:paraId="3CC40DFD"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12.1.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68216D">
        <w:rPr>
          <w:rFonts w:ascii="Arial" w:eastAsia="Times New Roman" w:hAnsi="Arial" w:cs="Arial"/>
          <w:color w:val="212529"/>
          <w:sz w:val="24"/>
          <w:szCs w:val="24"/>
          <w:shd w:val="clear" w:color="auto" w:fill="FCF8E3"/>
          <w:lang w:eastAsia="ru-RU"/>
        </w:rPr>
        <w:t>franchise@nekosay.ru</w:t>
      </w:r>
      <w:r w:rsidRPr="0068216D">
        <w:rPr>
          <w:rFonts w:ascii="Arial" w:eastAsia="Times New Roman" w:hAnsi="Arial" w:cs="Arial"/>
          <w:color w:val="212529"/>
          <w:sz w:val="24"/>
          <w:szCs w:val="24"/>
          <w:lang w:eastAsia="ru-RU"/>
        </w:rPr>
        <w:t>.</w:t>
      </w:r>
    </w:p>
    <w:p w14:paraId="48596F69" w14:textId="77777777" w:rsidR="0068216D" w:rsidRPr="0068216D" w:rsidRDefault="0068216D" w:rsidP="0068216D">
      <w:pPr>
        <w:shd w:val="clear" w:color="auto" w:fill="FEFEFE"/>
        <w:spacing w:after="0"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12.2.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14:paraId="2A13FA72" w14:textId="77777777" w:rsidR="0068216D" w:rsidRPr="0068216D" w:rsidRDefault="0068216D" w:rsidP="0068216D">
      <w:pPr>
        <w:shd w:val="clear" w:color="auto" w:fill="FEFEFE"/>
        <w:spacing w:line="240" w:lineRule="auto"/>
        <w:rPr>
          <w:rFonts w:ascii="Arial" w:eastAsia="Times New Roman" w:hAnsi="Arial" w:cs="Arial"/>
          <w:color w:val="212529"/>
          <w:sz w:val="24"/>
          <w:szCs w:val="24"/>
          <w:lang w:eastAsia="ru-RU"/>
        </w:rPr>
      </w:pPr>
      <w:r w:rsidRPr="0068216D">
        <w:rPr>
          <w:rFonts w:ascii="Arial" w:eastAsia="Times New Roman" w:hAnsi="Arial" w:cs="Arial"/>
          <w:color w:val="212529"/>
          <w:sz w:val="24"/>
          <w:szCs w:val="24"/>
          <w:lang w:eastAsia="ru-RU"/>
        </w:rPr>
        <w:t>12.3. Актуальная версия Политики в свободном доступе расположена в сети Интернет по адресу </w:t>
      </w:r>
      <w:r w:rsidRPr="0068216D">
        <w:rPr>
          <w:rFonts w:ascii="Arial" w:eastAsia="Times New Roman" w:hAnsi="Arial" w:cs="Arial"/>
          <w:color w:val="212529"/>
          <w:sz w:val="24"/>
          <w:szCs w:val="24"/>
          <w:shd w:val="clear" w:color="auto" w:fill="FCF8E3"/>
          <w:lang w:eastAsia="ru-RU"/>
        </w:rPr>
        <w:t>https://franchise.nekosay.ru</w:t>
      </w:r>
      <w:r w:rsidRPr="0068216D">
        <w:rPr>
          <w:rFonts w:ascii="Arial" w:eastAsia="Times New Roman" w:hAnsi="Arial" w:cs="Arial"/>
          <w:color w:val="212529"/>
          <w:sz w:val="24"/>
          <w:szCs w:val="24"/>
          <w:lang w:eastAsia="ru-RU"/>
        </w:rPr>
        <w:t>.</w:t>
      </w:r>
    </w:p>
    <w:p w14:paraId="796CC74F" w14:textId="77777777" w:rsidR="00820053" w:rsidRDefault="00820053">
      <w:bookmarkStart w:id="0" w:name="_GoBack"/>
      <w:bookmarkEnd w:id="0"/>
    </w:p>
    <w:sectPr w:rsidR="008200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A1FC8"/>
    <w:multiLevelType w:val="multilevel"/>
    <w:tmpl w:val="07EC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9E135A"/>
    <w:multiLevelType w:val="multilevel"/>
    <w:tmpl w:val="2722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FA4879"/>
    <w:multiLevelType w:val="multilevel"/>
    <w:tmpl w:val="3DD0D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D8"/>
    <w:rsid w:val="002641D8"/>
    <w:rsid w:val="0068216D"/>
    <w:rsid w:val="00820053"/>
    <w:rsid w:val="00C97E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F2CC20-B8A9-4AC7-BDCF-FC77D80CF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C97E7D"/>
    <w:pPr>
      <w:keepNext/>
      <w:keepLines/>
      <w:pBdr>
        <w:top w:val="none" w:sz="0" w:space="0" w:color="000000"/>
        <w:left w:val="none" w:sz="0" w:space="0" w:color="000000"/>
        <w:bottom w:val="none" w:sz="0" w:space="0" w:color="000000"/>
        <w:right w:val="none" w:sz="0" w:space="0" w:color="000000"/>
        <w:between w:val="none" w:sz="0" w:space="0" w:color="000000"/>
      </w:pBdr>
      <w:spacing w:before="100" w:after="100" w:line="360" w:lineRule="auto"/>
      <w:outlineLvl w:val="0"/>
    </w:pPr>
    <w:rPr>
      <w:rFonts w:ascii="Arial" w:eastAsia="Helvetica Neue" w:hAnsi="Arial" w:cs="Helvetica Neue"/>
      <w:b/>
      <w:color w:val="54585A"/>
      <w:sz w:val="32"/>
      <w:szCs w:val="32"/>
      <w:lang w:eastAsia="ru-RU"/>
    </w:rPr>
  </w:style>
  <w:style w:type="paragraph" w:styleId="4">
    <w:name w:val="heading 4"/>
    <w:basedOn w:val="a"/>
    <w:link w:val="40"/>
    <w:uiPriority w:val="9"/>
    <w:qFormat/>
    <w:rsid w:val="0068216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68216D"/>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7E7D"/>
    <w:rPr>
      <w:rFonts w:ascii="Arial" w:eastAsia="Helvetica Neue" w:hAnsi="Arial" w:cs="Helvetica Neue"/>
      <w:b/>
      <w:color w:val="54585A"/>
      <w:sz w:val="32"/>
      <w:szCs w:val="32"/>
      <w:lang w:eastAsia="ru-RU"/>
    </w:rPr>
  </w:style>
  <w:style w:type="character" w:customStyle="1" w:styleId="40">
    <w:name w:val="Заголовок 4 Знак"/>
    <w:basedOn w:val="a0"/>
    <w:link w:val="4"/>
    <w:uiPriority w:val="9"/>
    <w:rsid w:val="0068216D"/>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8216D"/>
    <w:rPr>
      <w:rFonts w:ascii="Times New Roman" w:eastAsia="Times New Roman" w:hAnsi="Times New Roman" w:cs="Times New Roman"/>
      <w:b/>
      <w:bCs/>
      <w:sz w:val="20"/>
      <w:szCs w:val="20"/>
      <w:lang w:eastAsia="ru-RU"/>
    </w:rPr>
  </w:style>
  <w:style w:type="character" w:styleId="a3">
    <w:name w:val="Strong"/>
    <w:basedOn w:val="a0"/>
    <w:uiPriority w:val="22"/>
    <w:qFormat/>
    <w:rsid w:val="0068216D"/>
    <w:rPr>
      <w:b/>
      <w:bCs/>
    </w:rPr>
  </w:style>
  <w:style w:type="character" w:customStyle="1" w:styleId="link">
    <w:name w:val="link"/>
    <w:basedOn w:val="a0"/>
    <w:rsid w:val="0068216D"/>
  </w:style>
  <w:style w:type="character" w:customStyle="1" w:styleId="mark">
    <w:name w:val="mark"/>
    <w:basedOn w:val="a0"/>
    <w:rsid w:val="006821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5332629">
      <w:bodyDiv w:val="1"/>
      <w:marLeft w:val="0"/>
      <w:marRight w:val="0"/>
      <w:marTop w:val="0"/>
      <w:marBottom w:val="0"/>
      <w:divBdr>
        <w:top w:val="none" w:sz="0" w:space="0" w:color="auto"/>
        <w:left w:val="none" w:sz="0" w:space="0" w:color="auto"/>
        <w:bottom w:val="none" w:sz="0" w:space="0" w:color="auto"/>
        <w:right w:val="none" w:sz="0" w:space="0" w:color="auto"/>
      </w:divBdr>
      <w:divsChild>
        <w:div w:id="2044284562">
          <w:marLeft w:val="-225"/>
          <w:marRight w:val="-225"/>
          <w:marTop w:val="0"/>
          <w:marBottom w:val="0"/>
          <w:divBdr>
            <w:top w:val="none" w:sz="0" w:space="0" w:color="auto"/>
            <w:left w:val="none" w:sz="0" w:space="0" w:color="auto"/>
            <w:bottom w:val="none" w:sz="0" w:space="0" w:color="auto"/>
            <w:right w:val="none" w:sz="0" w:space="0" w:color="auto"/>
          </w:divBdr>
          <w:divsChild>
            <w:div w:id="1951929499">
              <w:marLeft w:val="0"/>
              <w:marRight w:val="0"/>
              <w:marTop w:val="0"/>
              <w:marBottom w:val="0"/>
              <w:divBdr>
                <w:top w:val="none" w:sz="0" w:space="0" w:color="auto"/>
                <w:left w:val="none" w:sz="0" w:space="0" w:color="auto"/>
                <w:bottom w:val="none" w:sz="0" w:space="0" w:color="auto"/>
                <w:right w:val="none" w:sz="0" w:space="0" w:color="auto"/>
              </w:divBdr>
            </w:div>
          </w:divsChild>
        </w:div>
        <w:div w:id="968820171">
          <w:marLeft w:val="-225"/>
          <w:marRight w:val="-225"/>
          <w:marTop w:val="0"/>
          <w:marBottom w:val="0"/>
          <w:divBdr>
            <w:top w:val="none" w:sz="0" w:space="0" w:color="auto"/>
            <w:left w:val="none" w:sz="0" w:space="0" w:color="auto"/>
            <w:bottom w:val="none" w:sz="0" w:space="0" w:color="auto"/>
            <w:right w:val="none" w:sz="0" w:space="0" w:color="auto"/>
          </w:divBdr>
          <w:divsChild>
            <w:div w:id="1926571749">
              <w:marLeft w:val="0"/>
              <w:marRight w:val="0"/>
              <w:marTop w:val="0"/>
              <w:marBottom w:val="0"/>
              <w:divBdr>
                <w:top w:val="none" w:sz="0" w:space="0" w:color="auto"/>
                <w:left w:val="none" w:sz="0" w:space="0" w:color="auto"/>
                <w:bottom w:val="none" w:sz="0" w:space="0" w:color="auto"/>
                <w:right w:val="none" w:sz="0" w:space="0" w:color="auto"/>
              </w:divBdr>
              <w:divsChild>
                <w:div w:id="1455516842">
                  <w:marLeft w:val="0"/>
                  <w:marRight w:val="0"/>
                  <w:marTop w:val="0"/>
                  <w:marBottom w:val="360"/>
                  <w:divBdr>
                    <w:top w:val="none" w:sz="0" w:space="0" w:color="auto"/>
                    <w:left w:val="none" w:sz="0" w:space="0" w:color="auto"/>
                    <w:bottom w:val="none" w:sz="0" w:space="0" w:color="auto"/>
                    <w:right w:val="none" w:sz="0" w:space="0" w:color="auto"/>
                  </w:divBdr>
                </w:div>
                <w:div w:id="1564828485">
                  <w:marLeft w:val="0"/>
                  <w:marRight w:val="0"/>
                  <w:marTop w:val="0"/>
                  <w:marBottom w:val="240"/>
                  <w:divBdr>
                    <w:top w:val="none" w:sz="0" w:space="0" w:color="auto"/>
                    <w:left w:val="none" w:sz="0" w:space="0" w:color="auto"/>
                    <w:bottom w:val="none" w:sz="0" w:space="0" w:color="auto"/>
                    <w:right w:val="none" w:sz="0" w:space="0" w:color="auto"/>
                  </w:divBdr>
                  <w:divsChild>
                    <w:div w:id="1353992692">
                      <w:marLeft w:val="0"/>
                      <w:marRight w:val="0"/>
                      <w:marTop w:val="0"/>
                      <w:marBottom w:val="0"/>
                      <w:divBdr>
                        <w:top w:val="none" w:sz="0" w:space="0" w:color="auto"/>
                        <w:left w:val="none" w:sz="0" w:space="0" w:color="auto"/>
                        <w:bottom w:val="none" w:sz="0" w:space="0" w:color="auto"/>
                        <w:right w:val="none" w:sz="0" w:space="0" w:color="auto"/>
                      </w:divBdr>
                    </w:div>
                    <w:div w:id="99537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749129">
          <w:marLeft w:val="-225"/>
          <w:marRight w:val="-225"/>
          <w:marTop w:val="0"/>
          <w:marBottom w:val="0"/>
          <w:divBdr>
            <w:top w:val="none" w:sz="0" w:space="0" w:color="auto"/>
            <w:left w:val="none" w:sz="0" w:space="0" w:color="auto"/>
            <w:bottom w:val="none" w:sz="0" w:space="0" w:color="auto"/>
            <w:right w:val="none" w:sz="0" w:space="0" w:color="auto"/>
          </w:divBdr>
          <w:divsChild>
            <w:div w:id="1572156948">
              <w:marLeft w:val="0"/>
              <w:marRight w:val="0"/>
              <w:marTop w:val="0"/>
              <w:marBottom w:val="0"/>
              <w:divBdr>
                <w:top w:val="none" w:sz="0" w:space="0" w:color="auto"/>
                <w:left w:val="none" w:sz="0" w:space="0" w:color="auto"/>
                <w:bottom w:val="none" w:sz="0" w:space="0" w:color="auto"/>
                <w:right w:val="none" w:sz="0" w:space="0" w:color="auto"/>
              </w:divBdr>
              <w:divsChild>
                <w:div w:id="1134786090">
                  <w:marLeft w:val="0"/>
                  <w:marRight w:val="0"/>
                  <w:marTop w:val="0"/>
                  <w:marBottom w:val="240"/>
                  <w:divBdr>
                    <w:top w:val="none" w:sz="0" w:space="0" w:color="auto"/>
                    <w:left w:val="none" w:sz="0" w:space="0" w:color="auto"/>
                    <w:bottom w:val="none" w:sz="0" w:space="0" w:color="auto"/>
                    <w:right w:val="none" w:sz="0" w:space="0" w:color="auto"/>
                  </w:divBdr>
                  <w:divsChild>
                    <w:div w:id="1349714323">
                      <w:marLeft w:val="0"/>
                      <w:marRight w:val="0"/>
                      <w:marTop w:val="0"/>
                      <w:marBottom w:val="0"/>
                      <w:divBdr>
                        <w:top w:val="none" w:sz="0" w:space="0" w:color="auto"/>
                        <w:left w:val="none" w:sz="0" w:space="0" w:color="auto"/>
                        <w:bottom w:val="none" w:sz="0" w:space="0" w:color="auto"/>
                        <w:right w:val="none" w:sz="0" w:space="0" w:color="auto"/>
                      </w:divBdr>
                    </w:div>
                    <w:div w:id="1981690413">
                      <w:marLeft w:val="0"/>
                      <w:marRight w:val="0"/>
                      <w:marTop w:val="0"/>
                      <w:marBottom w:val="0"/>
                      <w:divBdr>
                        <w:top w:val="none" w:sz="0" w:space="0" w:color="auto"/>
                        <w:left w:val="none" w:sz="0" w:space="0" w:color="auto"/>
                        <w:bottom w:val="none" w:sz="0" w:space="0" w:color="auto"/>
                        <w:right w:val="none" w:sz="0" w:space="0" w:color="auto"/>
                      </w:divBdr>
                    </w:div>
                    <w:div w:id="1961186135">
                      <w:marLeft w:val="0"/>
                      <w:marRight w:val="0"/>
                      <w:marTop w:val="0"/>
                      <w:marBottom w:val="0"/>
                      <w:divBdr>
                        <w:top w:val="none" w:sz="0" w:space="0" w:color="auto"/>
                        <w:left w:val="none" w:sz="0" w:space="0" w:color="auto"/>
                        <w:bottom w:val="none" w:sz="0" w:space="0" w:color="auto"/>
                        <w:right w:val="none" w:sz="0" w:space="0" w:color="auto"/>
                      </w:divBdr>
                    </w:div>
                    <w:div w:id="1407417856">
                      <w:marLeft w:val="0"/>
                      <w:marRight w:val="0"/>
                      <w:marTop w:val="0"/>
                      <w:marBottom w:val="0"/>
                      <w:divBdr>
                        <w:top w:val="none" w:sz="0" w:space="0" w:color="auto"/>
                        <w:left w:val="none" w:sz="0" w:space="0" w:color="auto"/>
                        <w:bottom w:val="none" w:sz="0" w:space="0" w:color="auto"/>
                        <w:right w:val="none" w:sz="0" w:space="0" w:color="auto"/>
                      </w:divBdr>
                    </w:div>
                    <w:div w:id="88543885">
                      <w:marLeft w:val="0"/>
                      <w:marRight w:val="0"/>
                      <w:marTop w:val="0"/>
                      <w:marBottom w:val="0"/>
                      <w:divBdr>
                        <w:top w:val="none" w:sz="0" w:space="0" w:color="auto"/>
                        <w:left w:val="none" w:sz="0" w:space="0" w:color="auto"/>
                        <w:bottom w:val="none" w:sz="0" w:space="0" w:color="auto"/>
                        <w:right w:val="none" w:sz="0" w:space="0" w:color="auto"/>
                      </w:divBdr>
                    </w:div>
                    <w:div w:id="1089355420">
                      <w:marLeft w:val="0"/>
                      <w:marRight w:val="0"/>
                      <w:marTop w:val="0"/>
                      <w:marBottom w:val="0"/>
                      <w:divBdr>
                        <w:top w:val="none" w:sz="0" w:space="0" w:color="auto"/>
                        <w:left w:val="none" w:sz="0" w:space="0" w:color="auto"/>
                        <w:bottom w:val="none" w:sz="0" w:space="0" w:color="auto"/>
                        <w:right w:val="none" w:sz="0" w:space="0" w:color="auto"/>
                      </w:divBdr>
                    </w:div>
                    <w:div w:id="1906447322">
                      <w:marLeft w:val="0"/>
                      <w:marRight w:val="0"/>
                      <w:marTop w:val="0"/>
                      <w:marBottom w:val="0"/>
                      <w:divBdr>
                        <w:top w:val="none" w:sz="0" w:space="0" w:color="auto"/>
                        <w:left w:val="none" w:sz="0" w:space="0" w:color="auto"/>
                        <w:bottom w:val="none" w:sz="0" w:space="0" w:color="auto"/>
                        <w:right w:val="none" w:sz="0" w:space="0" w:color="auto"/>
                      </w:divBdr>
                    </w:div>
                    <w:div w:id="405301620">
                      <w:marLeft w:val="0"/>
                      <w:marRight w:val="0"/>
                      <w:marTop w:val="0"/>
                      <w:marBottom w:val="0"/>
                      <w:divBdr>
                        <w:top w:val="none" w:sz="0" w:space="0" w:color="auto"/>
                        <w:left w:val="none" w:sz="0" w:space="0" w:color="auto"/>
                        <w:bottom w:val="none" w:sz="0" w:space="0" w:color="auto"/>
                        <w:right w:val="none" w:sz="0" w:space="0" w:color="auto"/>
                      </w:divBdr>
                    </w:div>
                    <w:div w:id="533464271">
                      <w:marLeft w:val="0"/>
                      <w:marRight w:val="0"/>
                      <w:marTop w:val="0"/>
                      <w:marBottom w:val="0"/>
                      <w:divBdr>
                        <w:top w:val="none" w:sz="0" w:space="0" w:color="auto"/>
                        <w:left w:val="none" w:sz="0" w:space="0" w:color="auto"/>
                        <w:bottom w:val="none" w:sz="0" w:space="0" w:color="auto"/>
                        <w:right w:val="none" w:sz="0" w:space="0" w:color="auto"/>
                      </w:divBdr>
                    </w:div>
                    <w:div w:id="1984579711">
                      <w:marLeft w:val="0"/>
                      <w:marRight w:val="0"/>
                      <w:marTop w:val="0"/>
                      <w:marBottom w:val="0"/>
                      <w:divBdr>
                        <w:top w:val="none" w:sz="0" w:space="0" w:color="auto"/>
                        <w:left w:val="none" w:sz="0" w:space="0" w:color="auto"/>
                        <w:bottom w:val="none" w:sz="0" w:space="0" w:color="auto"/>
                        <w:right w:val="none" w:sz="0" w:space="0" w:color="auto"/>
                      </w:divBdr>
                    </w:div>
                    <w:div w:id="1069763971">
                      <w:marLeft w:val="0"/>
                      <w:marRight w:val="0"/>
                      <w:marTop w:val="0"/>
                      <w:marBottom w:val="0"/>
                      <w:divBdr>
                        <w:top w:val="none" w:sz="0" w:space="0" w:color="auto"/>
                        <w:left w:val="none" w:sz="0" w:space="0" w:color="auto"/>
                        <w:bottom w:val="none" w:sz="0" w:space="0" w:color="auto"/>
                        <w:right w:val="none" w:sz="0" w:space="0" w:color="auto"/>
                      </w:divBdr>
                    </w:div>
                    <w:div w:id="984505826">
                      <w:marLeft w:val="0"/>
                      <w:marRight w:val="0"/>
                      <w:marTop w:val="0"/>
                      <w:marBottom w:val="0"/>
                      <w:divBdr>
                        <w:top w:val="none" w:sz="0" w:space="0" w:color="auto"/>
                        <w:left w:val="none" w:sz="0" w:space="0" w:color="auto"/>
                        <w:bottom w:val="none" w:sz="0" w:space="0" w:color="auto"/>
                        <w:right w:val="none" w:sz="0" w:space="0" w:color="auto"/>
                      </w:divBdr>
                    </w:div>
                    <w:div w:id="1429154304">
                      <w:marLeft w:val="0"/>
                      <w:marRight w:val="0"/>
                      <w:marTop w:val="0"/>
                      <w:marBottom w:val="0"/>
                      <w:divBdr>
                        <w:top w:val="none" w:sz="0" w:space="0" w:color="auto"/>
                        <w:left w:val="none" w:sz="0" w:space="0" w:color="auto"/>
                        <w:bottom w:val="none" w:sz="0" w:space="0" w:color="auto"/>
                        <w:right w:val="none" w:sz="0" w:space="0" w:color="auto"/>
                      </w:divBdr>
                    </w:div>
                    <w:div w:id="123589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389">
          <w:marLeft w:val="-225"/>
          <w:marRight w:val="-225"/>
          <w:marTop w:val="0"/>
          <w:marBottom w:val="0"/>
          <w:divBdr>
            <w:top w:val="none" w:sz="0" w:space="0" w:color="auto"/>
            <w:left w:val="none" w:sz="0" w:space="0" w:color="auto"/>
            <w:bottom w:val="none" w:sz="0" w:space="0" w:color="auto"/>
            <w:right w:val="none" w:sz="0" w:space="0" w:color="auto"/>
          </w:divBdr>
          <w:divsChild>
            <w:div w:id="1959213788">
              <w:marLeft w:val="0"/>
              <w:marRight w:val="0"/>
              <w:marTop w:val="0"/>
              <w:marBottom w:val="0"/>
              <w:divBdr>
                <w:top w:val="none" w:sz="0" w:space="0" w:color="auto"/>
                <w:left w:val="none" w:sz="0" w:space="0" w:color="auto"/>
                <w:bottom w:val="none" w:sz="0" w:space="0" w:color="auto"/>
                <w:right w:val="none" w:sz="0" w:space="0" w:color="auto"/>
              </w:divBdr>
              <w:divsChild>
                <w:div w:id="2106608054">
                  <w:marLeft w:val="0"/>
                  <w:marRight w:val="0"/>
                  <w:marTop w:val="0"/>
                  <w:marBottom w:val="240"/>
                  <w:divBdr>
                    <w:top w:val="none" w:sz="0" w:space="0" w:color="auto"/>
                    <w:left w:val="none" w:sz="0" w:space="0" w:color="auto"/>
                    <w:bottom w:val="none" w:sz="0" w:space="0" w:color="auto"/>
                    <w:right w:val="none" w:sz="0" w:space="0" w:color="auto"/>
                  </w:divBdr>
                  <w:divsChild>
                    <w:div w:id="1179078386">
                      <w:marLeft w:val="0"/>
                      <w:marRight w:val="0"/>
                      <w:marTop w:val="0"/>
                      <w:marBottom w:val="0"/>
                      <w:divBdr>
                        <w:top w:val="none" w:sz="0" w:space="0" w:color="auto"/>
                        <w:left w:val="none" w:sz="0" w:space="0" w:color="auto"/>
                        <w:bottom w:val="none" w:sz="0" w:space="0" w:color="auto"/>
                        <w:right w:val="none" w:sz="0" w:space="0" w:color="auto"/>
                      </w:divBdr>
                    </w:div>
                    <w:div w:id="681664382">
                      <w:marLeft w:val="0"/>
                      <w:marRight w:val="0"/>
                      <w:marTop w:val="0"/>
                      <w:marBottom w:val="0"/>
                      <w:divBdr>
                        <w:top w:val="none" w:sz="0" w:space="0" w:color="auto"/>
                        <w:left w:val="none" w:sz="0" w:space="0" w:color="auto"/>
                        <w:bottom w:val="none" w:sz="0" w:space="0" w:color="auto"/>
                        <w:right w:val="none" w:sz="0" w:space="0" w:color="auto"/>
                      </w:divBdr>
                    </w:div>
                    <w:div w:id="108666485">
                      <w:marLeft w:val="0"/>
                      <w:marRight w:val="0"/>
                      <w:marTop w:val="0"/>
                      <w:marBottom w:val="0"/>
                      <w:divBdr>
                        <w:top w:val="none" w:sz="0" w:space="0" w:color="auto"/>
                        <w:left w:val="none" w:sz="0" w:space="0" w:color="auto"/>
                        <w:bottom w:val="none" w:sz="0" w:space="0" w:color="auto"/>
                        <w:right w:val="none" w:sz="0" w:space="0" w:color="auto"/>
                      </w:divBdr>
                    </w:div>
                    <w:div w:id="2004698346">
                      <w:marLeft w:val="0"/>
                      <w:marRight w:val="0"/>
                      <w:marTop w:val="0"/>
                      <w:marBottom w:val="0"/>
                      <w:divBdr>
                        <w:top w:val="none" w:sz="0" w:space="0" w:color="auto"/>
                        <w:left w:val="none" w:sz="0" w:space="0" w:color="auto"/>
                        <w:bottom w:val="none" w:sz="0" w:space="0" w:color="auto"/>
                        <w:right w:val="none" w:sz="0" w:space="0" w:color="auto"/>
                      </w:divBdr>
                    </w:div>
                    <w:div w:id="1387144335">
                      <w:marLeft w:val="0"/>
                      <w:marRight w:val="0"/>
                      <w:marTop w:val="0"/>
                      <w:marBottom w:val="0"/>
                      <w:divBdr>
                        <w:top w:val="none" w:sz="0" w:space="0" w:color="auto"/>
                        <w:left w:val="none" w:sz="0" w:space="0" w:color="auto"/>
                        <w:bottom w:val="none" w:sz="0" w:space="0" w:color="auto"/>
                        <w:right w:val="none" w:sz="0" w:space="0" w:color="auto"/>
                      </w:divBdr>
                    </w:div>
                    <w:div w:id="102923621">
                      <w:marLeft w:val="0"/>
                      <w:marRight w:val="0"/>
                      <w:marTop w:val="0"/>
                      <w:marBottom w:val="0"/>
                      <w:divBdr>
                        <w:top w:val="none" w:sz="0" w:space="0" w:color="auto"/>
                        <w:left w:val="none" w:sz="0" w:space="0" w:color="auto"/>
                        <w:bottom w:val="none" w:sz="0" w:space="0" w:color="auto"/>
                        <w:right w:val="none" w:sz="0" w:space="0" w:color="auto"/>
                      </w:divBdr>
                    </w:div>
                    <w:div w:id="862328985">
                      <w:marLeft w:val="0"/>
                      <w:marRight w:val="0"/>
                      <w:marTop w:val="0"/>
                      <w:marBottom w:val="0"/>
                      <w:divBdr>
                        <w:top w:val="none" w:sz="0" w:space="0" w:color="auto"/>
                        <w:left w:val="none" w:sz="0" w:space="0" w:color="auto"/>
                        <w:bottom w:val="none" w:sz="0" w:space="0" w:color="auto"/>
                        <w:right w:val="none" w:sz="0" w:space="0" w:color="auto"/>
                      </w:divBdr>
                    </w:div>
                    <w:div w:id="1143306182">
                      <w:marLeft w:val="0"/>
                      <w:marRight w:val="0"/>
                      <w:marTop w:val="0"/>
                      <w:marBottom w:val="0"/>
                      <w:divBdr>
                        <w:top w:val="none" w:sz="0" w:space="0" w:color="auto"/>
                        <w:left w:val="none" w:sz="0" w:space="0" w:color="auto"/>
                        <w:bottom w:val="none" w:sz="0" w:space="0" w:color="auto"/>
                        <w:right w:val="none" w:sz="0" w:space="0" w:color="auto"/>
                      </w:divBdr>
                    </w:div>
                    <w:div w:id="355426692">
                      <w:marLeft w:val="0"/>
                      <w:marRight w:val="0"/>
                      <w:marTop w:val="0"/>
                      <w:marBottom w:val="0"/>
                      <w:divBdr>
                        <w:top w:val="none" w:sz="0" w:space="0" w:color="auto"/>
                        <w:left w:val="none" w:sz="0" w:space="0" w:color="auto"/>
                        <w:bottom w:val="none" w:sz="0" w:space="0" w:color="auto"/>
                        <w:right w:val="none" w:sz="0" w:space="0" w:color="auto"/>
                      </w:divBdr>
                    </w:div>
                    <w:div w:id="574323216">
                      <w:marLeft w:val="0"/>
                      <w:marRight w:val="0"/>
                      <w:marTop w:val="0"/>
                      <w:marBottom w:val="0"/>
                      <w:divBdr>
                        <w:top w:val="none" w:sz="0" w:space="0" w:color="auto"/>
                        <w:left w:val="none" w:sz="0" w:space="0" w:color="auto"/>
                        <w:bottom w:val="none" w:sz="0" w:space="0" w:color="auto"/>
                        <w:right w:val="none" w:sz="0" w:space="0" w:color="auto"/>
                      </w:divBdr>
                    </w:div>
                    <w:div w:id="1949968302">
                      <w:marLeft w:val="0"/>
                      <w:marRight w:val="0"/>
                      <w:marTop w:val="0"/>
                      <w:marBottom w:val="0"/>
                      <w:divBdr>
                        <w:top w:val="none" w:sz="0" w:space="0" w:color="auto"/>
                        <w:left w:val="none" w:sz="0" w:space="0" w:color="auto"/>
                        <w:bottom w:val="none" w:sz="0" w:space="0" w:color="auto"/>
                        <w:right w:val="none" w:sz="0" w:space="0" w:color="auto"/>
                      </w:divBdr>
                    </w:div>
                    <w:div w:id="1666279544">
                      <w:marLeft w:val="0"/>
                      <w:marRight w:val="0"/>
                      <w:marTop w:val="0"/>
                      <w:marBottom w:val="0"/>
                      <w:divBdr>
                        <w:top w:val="none" w:sz="0" w:space="0" w:color="auto"/>
                        <w:left w:val="none" w:sz="0" w:space="0" w:color="auto"/>
                        <w:bottom w:val="none" w:sz="0" w:space="0" w:color="auto"/>
                        <w:right w:val="none" w:sz="0" w:space="0" w:color="auto"/>
                      </w:divBdr>
                    </w:div>
                    <w:div w:id="165649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039663">
          <w:marLeft w:val="-225"/>
          <w:marRight w:val="-225"/>
          <w:marTop w:val="0"/>
          <w:marBottom w:val="0"/>
          <w:divBdr>
            <w:top w:val="none" w:sz="0" w:space="0" w:color="auto"/>
            <w:left w:val="none" w:sz="0" w:space="0" w:color="auto"/>
            <w:bottom w:val="none" w:sz="0" w:space="0" w:color="auto"/>
            <w:right w:val="none" w:sz="0" w:space="0" w:color="auto"/>
          </w:divBdr>
          <w:divsChild>
            <w:div w:id="339160279">
              <w:marLeft w:val="0"/>
              <w:marRight w:val="0"/>
              <w:marTop w:val="0"/>
              <w:marBottom w:val="0"/>
              <w:divBdr>
                <w:top w:val="none" w:sz="0" w:space="0" w:color="auto"/>
                <w:left w:val="none" w:sz="0" w:space="0" w:color="auto"/>
                <w:bottom w:val="none" w:sz="0" w:space="0" w:color="auto"/>
                <w:right w:val="none" w:sz="0" w:space="0" w:color="auto"/>
              </w:divBdr>
              <w:divsChild>
                <w:div w:id="449125809">
                  <w:marLeft w:val="0"/>
                  <w:marRight w:val="0"/>
                  <w:marTop w:val="0"/>
                  <w:marBottom w:val="240"/>
                  <w:divBdr>
                    <w:top w:val="none" w:sz="0" w:space="0" w:color="auto"/>
                    <w:left w:val="none" w:sz="0" w:space="0" w:color="auto"/>
                    <w:bottom w:val="none" w:sz="0" w:space="0" w:color="auto"/>
                    <w:right w:val="none" w:sz="0" w:space="0" w:color="auto"/>
                  </w:divBdr>
                  <w:divsChild>
                    <w:div w:id="1148322507">
                      <w:marLeft w:val="0"/>
                      <w:marRight w:val="0"/>
                      <w:marTop w:val="0"/>
                      <w:marBottom w:val="0"/>
                      <w:divBdr>
                        <w:top w:val="none" w:sz="0" w:space="0" w:color="auto"/>
                        <w:left w:val="none" w:sz="0" w:space="0" w:color="auto"/>
                        <w:bottom w:val="none" w:sz="0" w:space="0" w:color="auto"/>
                        <w:right w:val="none" w:sz="0" w:space="0" w:color="auto"/>
                      </w:divBdr>
                    </w:div>
                    <w:div w:id="532962743">
                      <w:marLeft w:val="0"/>
                      <w:marRight w:val="0"/>
                      <w:marTop w:val="0"/>
                      <w:marBottom w:val="0"/>
                      <w:divBdr>
                        <w:top w:val="none" w:sz="0" w:space="0" w:color="auto"/>
                        <w:left w:val="none" w:sz="0" w:space="0" w:color="auto"/>
                        <w:bottom w:val="none" w:sz="0" w:space="0" w:color="auto"/>
                        <w:right w:val="none" w:sz="0" w:space="0" w:color="auto"/>
                      </w:divBdr>
                    </w:div>
                    <w:div w:id="1781416232">
                      <w:marLeft w:val="0"/>
                      <w:marRight w:val="0"/>
                      <w:marTop w:val="0"/>
                      <w:marBottom w:val="0"/>
                      <w:divBdr>
                        <w:top w:val="none" w:sz="0" w:space="0" w:color="auto"/>
                        <w:left w:val="none" w:sz="0" w:space="0" w:color="auto"/>
                        <w:bottom w:val="none" w:sz="0" w:space="0" w:color="auto"/>
                        <w:right w:val="none" w:sz="0" w:space="0" w:color="auto"/>
                      </w:divBdr>
                    </w:div>
                    <w:div w:id="755130875">
                      <w:marLeft w:val="0"/>
                      <w:marRight w:val="0"/>
                      <w:marTop w:val="0"/>
                      <w:marBottom w:val="0"/>
                      <w:divBdr>
                        <w:top w:val="none" w:sz="0" w:space="0" w:color="auto"/>
                        <w:left w:val="none" w:sz="0" w:space="0" w:color="auto"/>
                        <w:bottom w:val="none" w:sz="0" w:space="0" w:color="auto"/>
                        <w:right w:val="none" w:sz="0" w:space="0" w:color="auto"/>
                      </w:divBdr>
                    </w:div>
                    <w:div w:id="2068869741">
                      <w:marLeft w:val="0"/>
                      <w:marRight w:val="0"/>
                      <w:marTop w:val="0"/>
                      <w:marBottom w:val="0"/>
                      <w:divBdr>
                        <w:top w:val="none" w:sz="0" w:space="0" w:color="auto"/>
                        <w:left w:val="none" w:sz="0" w:space="0" w:color="auto"/>
                        <w:bottom w:val="none" w:sz="0" w:space="0" w:color="auto"/>
                        <w:right w:val="none" w:sz="0" w:space="0" w:color="auto"/>
                      </w:divBdr>
                    </w:div>
                    <w:div w:id="1772048721">
                      <w:marLeft w:val="0"/>
                      <w:marRight w:val="0"/>
                      <w:marTop w:val="0"/>
                      <w:marBottom w:val="0"/>
                      <w:divBdr>
                        <w:top w:val="none" w:sz="0" w:space="0" w:color="auto"/>
                        <w:left w:val="none" w:sz="0" w:space="0" w:color="auto"/>
                        <w:bottom w:val="none" w:sz="0" w:space="0" w:color="auto"/>
                        <w:right w:val="none" w:sz="0" w:space="0" w:color="auto"/>
                      </w:divBdr>
                    </w:div>
                    <w:div w:id="797575085">
                      <w:marLeft w:val="0"/>
                      <w:marRight w:val="0"/>
                      <w:marTop w:val="0"/>
                      <w:marBottom w:val="0"/>
                      <w:divBdr>
                        <w:top w:val="none" w:sz="0" w:space="0" w:color="auto"/>
                        <w:left w:val="none" w:sz="0" w:space="0" w:color="auto"/>
                        <w:bottom w:val="none" w:sz="0" w:space="0" w:color="auto"/>
                        <w:right w:val="none" w:sz="0" w:space="0" w:color="auto"/>
                      </w:divBdr>
                    </w:div>
                    <w:div w:id="153575742">
                      <w:marLeft w:val="0"/>
                      <w:marRight w:val="0"/>
                      <w:marTop w:val="0"/>
                      <w:marBottom w:val="0"/>
                      <w:divBdr>
                        <w:top w:val="none" w:sz="0" w:space="0" w:color="auto"/>
                        <w:left w:val="none" w:sz="0" w:space="0" w:color="auto"/>
                        <w:bottom w:val="none" w:sz="0" w:space="0" w:color="auto"/>
                        <w:right w:val="none" w:sz="0" w:space="0" w:color="auto"/>
                      </w:divBdr>
                    </w:div>
                    <w:div w:id="580338763">
                      <w:marLeft w:val="0"/>
                      <w:marRight w:val="0"/>
                      <w:marTop w:val="0"/>
                      <w:marBottom w:val="0"/>
                      <w:divBdr>
                        <w:top w:val="none" w:sz="0" w:space="0" w:color="auto"/>
                        <w:left w:val="none" w:sz="0" w:space="0" w:color="auto"/>
                        <w:bottom w:val="none" w:sz="0" w:space="0" w:color="auto"/>
                        <w:right w:val="none" w:sz="0" w:space="0" w:color="auto"/>
                      </w:divBdr>
                    </w:div>
                    <w:div w:id="365180860">
                      <w:marLeft w:val="0"/>
                      <w:marRight w:val="0"/>
                      <w:marTop w:val="0"/>
                      <w:marBottom w:val="0"/>
                      <w:divBdr>
                        <w:top w:val="none" w:sz="0" w:space="0" w:color="auto"/>
                        <w:left w:val="none" w:sz="0" w:space="0" w:color="auto"/>
                        <w:bottom w:val="none" w:sz="0" w:space="0" w:color="auto"/>
                        <w:right w:val="none" w:sz="0" w:space="0" w:color="auto"/>
                      </w:divBdr>
                    </w:div>
                    <w:div w:id="1044793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386336">
          <w:marLeft w:val="-225"/>
          <w:marRight w:val="-225"/>
          <w:marTop w:val="0"/>
          <w:marBottom w:val="0"/>
          <w:divBdr>
            <w:top w:val="none" w:sz="0" w:space="0" w:color="auto"/>
            <w:left w:val="none" w:sz="0" w:space="0" w:color="auto"/>
            <w:bottom w:val="none" w:sz="0" w:space="0" w:color="auto"/>
            <w:right w:val="none" w:sz="0" w:space="0" w:color="auto"/>
          </w:divBdr>
          <w:divsChild>
            <w:div w:id="857350296">
              <w:marLeft w:val="0"/>
              <w:marRight w:val="0"/>
              <w:marTop w:val="0"/>
              <w:marBottom w:val="0"/>
              <w:divBdr>
                <w:top w:val="none" w:sz="0" w:space="0" w:color="auto"/>
                <w:left w:val="none" w:sz="0" w:space="0" w:color="auto"/>
                <w:bottom w:val="none" w:sz="0" w:space="0" w:color="auto"/>
                <w:right w:val="none" w:sz="0" w:space="0" w:color="auto"/>
              </w:divBdr>
              <w:divsChild>
                <w:div w:id="2103914501">
                  <w:marLeft w:val="0"/>
                  <w:marRight w:val="0"/>
                  <w:marTop w:val="0"/>
                  <w:marBottom w:val="240"/>
                  <w:divBdr>
                    <w:top w:val="none" w:sz="0" w:space="0" w:color="auto"/>
                    <w:left w:val="none" w:sz="0" w:space="0" w:color="auto"/>
                    <w:bottom w:val="none" w:sz="0" w:space="0" w:color="auto"/>
                    <w:right w:val="none" w:sz="0" w:space="0" w:color="auto"/>
                  </w:divBdr>
                  <w:divsChild>
                    <w:div w:id="529028092">
                      <w:marLeft w:val="0"/>
                      <w:marRight w:val="0"/>
                      <w:marTop w:val="0"/>
                      <w:marBottom w:val="0"/>
                      <w:divBdr>
                        <w:top w:val="none" w:sz="0" w:space="0" w:color="auto"/>
                        <w:left w:val="none" w:sz="0" w:space="0" w:color="auto"/>
                        <w:bottom w:val="none" w:sz="0" w:space="0" w:color="auto"/>
                        <w:right w:val="none" w:sz="0" w:space="0" w:color="auto"/>
                      </w:divBdr>
                    </w:div>
                    <w:div w:id="208032109">
                      <w:marLeft w:val="0"/>
                      <w:marRight w:val="0"/>
                      <w:marTop w:val="0"/>
                      <w:marBottom w:val="0"/>
                      <w:divBdr>
                        <w:top w:val="none" w:sz="0" w:space="0" w:color="auto"/>
                        <w:left w:val="none" w:sz="0" w:space="0" w:color="auto"/>
                        <w:bottom w:val="none" w:sz="0" w:space="0" w:color="auto"/>
                        <w:right w:val="none" w:sz="0" w:space="0" w:color="auto"/>
                      </w:divBdr>
                    </w:div>
                    <w:div w:id="1410732193">
                      <w:marLeft w:val="0"/>
                      <w:marRight w:val="0"/>
                      <w:marTop w:val="0"/>
                      <w:marBottom w:val="0"/>
                      <w:divBdr>
                        <w:top w:val="none" w:sz="0" w:space="0" w:color="auto"/>
                        <w:left w:val="none" w:sz="0" w:space="0" w:color="auto"/>
                        <w:bottom w:val="none" w:sz="0" w:space="0" w:color="auto"/>
                        <w:right w:val="none" w:sz="0" w:space="0" w:color="auto"/>
                      </w:divBdr>
                    </w:div>
                    <w:div w:id="54202760">
                      <w:marLeft w:val="0"/>
                      <w:marRight w:val="0"/>
                      <w:marTop w:val="0"/>
                      <w:marBottom w:val="0"/>
                      <w:divBdr>
                        <w:top w:val="none" w:sz="0" w:space="0" w:color="auto"/>
                        <w:left w:val="none" w:sz="0" w:space="0" w:color="auto"/>
                        <w:bottom w:val="none" w:sz="0" w:space="0" w:color="auto"/>
                        <w:right w:val="none" w:sz="0" w:space="0" w:color="auto"/>
                      </w:divBdr>
                    </w:div>
                    <w:div w:id="578294344">
                      <w:marLeft w:val="0"/>
                      <w:marRight w:val="0"/>
                      <w:marTop w:val="0"/>
                      <w:marBottom w:val="0"/>
                      <w:divBdr>
                        <w:top w:val="none" w:sz="0" w:space="0" w:color="auto"/>
                        <w:left w:val="none" w:sz="0" w:space="0" w:color="auto"/>
                        <w:bottom w:val="none" w:sz="0" w:space="0" w:color="auto"/>
                        <w:right w:val="none" w:sz="0" w:space="0" w:color="auto"/>
                      </w:divBdr>
                    </w:div>
                    <w:div w:id="1942881140">
                      <w:marLeft w:val="0"/>
                      <w:marRight w:val="0"/>
                      <w:marTop w:val="0"/>
                      <w:marBottom w:val="0"/>
                      <w:divBdr>
                        <w:top w:val="none" w:sz="0" w:space="0" w:color="auto"/>
                        <w:left w:val="none" w:sz="0" w:space="0" w:color="auto"/>
                        <w:bottom w:val="none" w:sz="0" w:space="0" w:color="auto"/>
                        <w:right w:val="none" w:sz="0" w:space="0" w:color="auto"/>
                      </w:divBdr>
                    </w:div>
                    <w:div w:id="192086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159797">
          <w:marLeft w:val="-225"/>
          <w:marRight w:val="-225"/>
          <w:marTop w:val="0"/>
          <w:marBottom w:val="0"/>
          <w:divBdr>
            <w:top w:val="none" w:sz="0" w:space="0" w:color="auto"/>
            <w:left w:val="none" w:sz="0" w:space="0" w:color="auto"/>
            <w:bottom w:val="none" w:sz="0" w:space="0" w:color="auto"/>
            <w:right w:val="none" w:sz="0" w:space="0" w:color="auto"/>
          </w:divBdr>
          <w:divsChild>
            <w:div w:id="804351931">
              <w:marLeft w:val="0"/>
              <w:marRight w:val="0"/>
              <w:marTop w:val="0"/>
              <w:marBottom w:val="0"/>
              <w:divBdr>
                <w:top w:val="none" w:sz="0" w:space="0" w:color="auto"/>
                <w:left w:val="none" w:sz="0" w:space="0" w:color="auto"/>
                <w:bottom w:val="none" w:sz="0" w:space="0" w:color="auto"/>
                <w:right w:val="none" w:sz="0" w:space="0" w:color="auto"/>
              </w:divBdr>
              <w:divsChild>
                <w:div w:id="826483449">
                  <w:marLeft w:val="0"/>
                  <w:marRight w:val="0"/>
                  <w:marTop w:val="0"/>
                  <w:marBottom w:val="240"/>
                  <w:divBdr>
                    <w:top w:val="none" w:sz="0" w:space="0" w:color="auto"/>
                    <w:left w:val="none" w:sz="0" w:space="0" w:color="auto"/>
                    <w:bottom w:val="none" w:sz="0" w:space="0" w:color="auto"/>
                    <w:right w:val="none" w:sz="0" w:space="0" w:color="auto"/>
                  </w:divBdr>
                  <w:divsChild>
                    <w:div w:id="10957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161541">
          <w:marLeft w:val="-225"/>
          <w:marRight w:val="-225"/>
          <w:marTop w:val="0"/>
          <w:marBottom w:val="0"/>
          <w:divBdr>
            <w:top w:val="none" w:sz="0" w:space="0" w:color="auto"/>
            <w:left w:val="none" w:sz="0" w:space="0" w:color="auto"/>
            <w:bottom w:val="none" w:sz="0" w:space="0" w:color="auto"/>
            <w:right w:val="none" w:sz="0" w:space="0" w:color="auto"/>
          </w:divBdr>
          <w:divsChild>
            <w:div w:id="2012876520">
              <w:marLeft w:val="0"/>
              <w:marRight w:val="0"/>
              <w:marTop w:val="0"/>
              <w:marBottom w:val="0"/>
              <w:divBdr>
                <w:top w:val="none" w:sz="0" w:space="0" w:color="auto"/>
                <w:left w:val="none" w:sz="0" w:space="0" w:color="auto"/>
                <w:bottom w:val="none" w:sz="0" w:space="0" w:color="auto"/>
                <w:right w:val="none" w:sz="0" w:space="0" w:color="auto"/>
              </w:divBdr>
              <w:divsChild>
                <w:div w:id="1044985082">
                  <w:marLeft w:val="0"/>
                  <w:marRight w:val="0"/>
                  <w:marTop w:val="0"/>
                  <w:marBottom w:val="240"/>
                  <w:divBdr>
                    <w:top w:val="none" w:sz="0" w:space="0" w:color="auto"/>
                    <w:left w:val="none" w:sz="0" w:space="0" w:color="auto"/>
                    <w:bottom w:val="none" w:sz="0" w:space="0" w:color="auto"/>
                    <w:right w:val="none" w:sz="0" w:space="0" w:color="auto"/>
                  </w:divBdr>
                  <w:divsChild>
                    <w:div w:id="693725549">
                      <w:marLeft w:val="0"/>
                      <w:marRight w:val="0"/>
                      <w:marTop w:val="0"/>
                      <w:marBottom w:val="0"/>
                      <w:divBdr>
                        <w:top w:val="none" w:sz="0" w:space="0" w:color="auto"/>
                        <w:left w:val="none" w:sz="0" w:space="0" w:color="auto"/>
                        <w:bottom w:val="none" w:sz="0" w:space="0" w:color="auto"/>
                        <w:right w:val="none" w:sz="0" w:space="0" w:color="auto"/>
                      </w:divBdr>
                    </w:div>
                    <w:div w:id="664363464">
                      <w:marLeft w:val="0"/>
                      <w:marRight w:val="0"/>
                      <w:marTop w:val="0"/>
                      <w:marBottom w:val="0"/>
                      <w:divBdr>
                        <w:top w:val="none" w:sz="0" w:space="0" w:color="auto"/>
                        <w:left w:val="none" w:sz="0" w:space="0" w:color="auto"/>
                        <w:bottom w:val="none" w:sz="0" w:space="0" w:color="auto"/>
                        <w:right w:val="none" w:sz="0" w:space="0" w:color="auto"/>
                      </w:divBdr>
                    </w:div>
                    <w:div w:id="1571578858">
                      <w:marLeft w:val="0"/>
                      <w:marRight w:val="0"/>
                      <w:marTop w:val="0"/>
                      <w:marBottom w:val="0"/>
                      <w:divBdr>
                        <w:top w:val="none" w:sz="0" w:space="0" w:color="auto"/>
                        <w:left w:val="none" w:sz="0" w:space="0" w:color="auto"/>
                        <w:bottom w:val="none" w:sz="0" w:space="0" w:color="auto"/>
                        <w:right w:val="none" w:sz="0" w:space="0" w:color="auto"/>
                      </w:divBdr>
                    </w:div>
                    <w:div w:id="557861160">
                      <w:marLeft w:val="0"/>
                      <w:marRight w:val="0"/>
                      <w:marTop w:val="0"/>
                      <w:marBottom w:val="0"/>
                      <w:divBdr>
                        <w:top w:val="none" w:sz="0" w:space="0" w:color="auto"/>
                        <w:left w:val="none" w:sz="0" w:space="0" w:color="auto"/>
                        <w:bottom w:val="none" w:sz="0" w:space="0" w:color="auto"/>
                        <w:right w:val="none" w:sz="0" w:space="0" w:color="auto"/>
                      </w:divBdr>
                    </w:div>
                    <w:div w:id="407189965">
                      <w:marLeft w:val="0"/>
                      <w:marRight w:val="0"/>
                      <w:marTop w:val="0"/>
                      <w:marBottom w:val="0"/>
                      <w:divBdr>
                        <w:top w:val="none" w:sz="0" w:space="0" w:color="auto"/>
                        <w:left w:val="none" w:sz="0" w:space="0" w:color="auto"/>
                        <w:bottom w:val="none" w:sz="0" w:space="0" w:color="auto"/>
                        <w:right w:val="none" w:sz="0" w:space="0" w:color="auto"/>
                      </w:divBdr>
                    </w:div>
                    <w:div w:id="217471699">
                      <w:marLeft w:val="0"/>
                      <w:marRight w:val="0"/>
                      <w:marTop w:val="0"/>
                      <w:marBottom w:val="0"/>
                      <w:divBdr>
                        <w:top w:val="none" w:sz="0" w:space="0" w:color="auto"/>
                        <w:left w:val="none" w:sz="0" w:space="0" w:color="auto"/>
                        <w:bottom w:val="none" w:sz="0" w:space="0" w:color="auto"/>
                        <w:right w:val="none" w:sz="0" w:space="0" w:color="auto"/>
                      </w:divBdr>
                    </w:div>
                    <w:div w:id="202821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44197">
          <w:marLeft w:val="-225"/>
          <w:marRight w:val="-225"/>
          <w:marTop w:val="0"/>
          <w:marBottom w:val="0"/>
          <w:divBdr>
            <w:top w:val="none" w:sz="0" w:space="0" w:color="auto"/>
            <w:left w:val="none" w:sz="0" w:space="0" w:color="auto"/>
            <w:bottom w:val="none" w:sz="0" w:space="0" w:color="auto"/>
            <w:right w:val="none" w:sz="0" w:space="0" w:color="auto"/>
          </w:divBdr>
          <w:divsChild>
            <w:div w:id="1209488066">
              <w:marLeft w:val="0"/>
              <w:marRight w:val="0"/>
              <w:marTop w:val="0"/>
              <w:marBottom w:val="0"/>
              <w:divBdr>
                <w:top w:val="none" w:sz="0" w:space="0" w:color="auto"/>
                <w:left w:val="none" w:sz="0" w:space="0" w:color="auto"/>
                <w:bottom w:val="none" w:sz="0" w:space="0" w:color="auto"/>
                <w:right w:val="none" w:sz="0" w:space="0" w:color="auto"/>
              </w:divBdr>
              <w:divsChild>
                <w:div w:id="693918254">
                  <w:marLeft w:val="0"/>
                  <w:marRight w:val="0"/>
                  <w:marTop w:val="0"/>
                  <w:marBottom w:val="360"/>
                  <w:divBdr>
                    <w:top w:val="none" w:sz="0" w:space="0" w:color="auto"/>
                    <w:left w:val="none" w:sz="0" w:space="0" w:color="auto"/>
                    <w:bottom w:val="none" w:sz="0" w:space="0" w:color="auto"/>
                    <w:right w:val="none" w:sz="0" w:space="0" w:color="auto"/>
                  </w:divBdr>
                </w:div>
                <w:div w:id="1238125378">
                  <w:marLeft w:val="0"/>
                  <w:marRight w:val="0"/>
                  <w:marTop w:val="0"/>
                  <w:marBottom w:val="240"/>
                  <w:divBdr>
                    <w:top w:val="none" w:sz="0" w:space="0" w:color="auto"/>
                    <w:left w:val="none" w:sz="0" w:space="0" w:color="auto"/>
                    <w:bottom w:val="none" w:sz="0" w:space="0" w:color="auto"/>
                    <w:right w:val="none" w:sz="0" w:space="0" w:color="auto"/>
                  </w:divBdr>
                  <w:divsChild>
                    <w:div w:id="792216351">
                      <w:marLeft w:val="0"/>
                      <w:marRight w:val="0"/>
                      <w:marTop w:val="0"/>
                      <w:marBottom w:val="0"/>
                      <w:divBdr>
                        <w:top w:val="none" w:sz="0" w:space="0" w:color="auto"/>
                        <w:left w:val="none" w:sz="0" w:space="0" w:color="auto"/>
                        <w:bottom w:val="none" w:sz="0" w:space="0" w:color="auto"/>
                        <w:right w:val="none" w:sz="0" w:space="0" w:color="auto"/>
                      </w:divBdr>
                    </w:div>
                    <w:div w:id="258292589">
                      <w:marLeft w:val="0"/>
                      <w:marRight w:val="0"/>
                      <w:marTop w:val="0"/>
                      <w:marBottom w:val="0"/>
                      <w:divBdr>
                        <w:top w:val="none" w:sz="0" w:space="0" w:color="auto"/>
                        <w:left w:val="none" w:sz="0" w:space="0" w:color="auto"/>
                        <w:bottom w:val="none" w:sz="0" w:space="0" w:color="auto"/>
                        <w:right w:val="none" w:sz="0" w:space="0" w:color="auto"/>
                      </w:divBdr>
                    </w:div>
                    <w:div w:id="1749233827">
                      <w:marLeft w:val="0"/>
                      <w:marRight w:val="0"/>
                      <w:marTop w:val="0"/>
                      <w:marBottom w:val="0"/>
                      <w:divBdr>
                        <w:top w:val="none" w:sz="0" w:space="0" w:color="auto"/>
                        <w:left w:val="none" w:sz="0" w:space="0" w:color="auto"/>
                        <w:bottom w:val="none" w:sz="0" w:space="0" w:color="auto"/>
                        <w:right w:val="none" w:sz="0" w:space="0" w:color="auto"/>
                      </w:divBdr>
                    </w:div>
                    <w:div w:id="2029062182">
                      <w:marLeft w:val="0"/>
                      <w:marRight w:val="0"/>
                      <w:marTop w:val="0"/>
                      <w:marBottom w:val="0"/>
                      <w:divBdr>
                        <w:top w:val="none" w:sz="0" w:space="0" w:color="auto"/>
                        <w:left w:val="none" w:sz="0" w:space="0" w:color="auto"/>
                        <w:bottom w:val="none" w:sz="0" w:space="0" w:color="auto"/>
                        <w:right w:val="none" w:sz="0" w:space="0" w:color="auto"/>
                      </w:divBdr>
                    </w:div>
                    <w:div w:id="575668787">
                      <w:marLeft w:val="0"/>
                      <w:marRight w:val="0"/>
                      <w:marTop w:val="0"/>
                      <w:marBottom w:val="0"/>
                      <w:divBdr>
                        <w:top w:val="none" w:sz="0" w:space="0" w:color="auto"/>
                        <w:left w:val="none" w:sz="0" w:space="0" w:color="auto"/>
                        <w:bottom w:val="none" w:sz="0" w:space="0" w:color="auto"/>
                        <w:right w:val="none" w:sz="0" w:space="0" w:color="auto"/>
                      </w:divBdr>
                    </w:div>
                    <w:div w:id="1839465986">
                      <w:marLeft w:val="0"/>
                      <w:marRight w:val="0"/>
                      <w:marTop w:val="0"/>
                      <w:marBottom w:val="0"/>
                      <w:divBdr>
                        <w:top w:val="none" w:sz="0" w:space="0" w:color="auto"/>
                        <w:left w:val="none" w:sz="0" w:space="0" w:color="auto"/>
                        <w:bottom w:val="none" w:sz="0" w:space="0" w:color="auto"/>
                        <w:right w:val="none" w:sz="0" w:space="0" w:color="auto"/>
                      </w:divBdr>
                    </w:div>
                    <w:div w:id="171070795">
                      <w:marLeft w:val="0"/>
                      <w:marRight w:val="0"/>
                      <w:marTop w:val="0"/>
                      <w:marBottom w:val="0"/>
                      <w:divBdr>
                        <w:top w:val="none" w:sz="0" w:space="0" w:color="auto"/>
                        <w:left w:val="none" w:sz="0" w:space="0" w:color="auto"/>
                        <w:bottom w:val="none" w:sz="0" w:space="0" w:color="auto"/>
                        <w:right w:val="none" w:sz="0" w:space="0" w:color="auto"/>
                      </w:divBdr>
                    </w:div>
                    <w:div w:id="1293096775">
                      <w:marLeft w:val="0"/>
                      <w:marRight w:val="0"/>
                      <w:marTop w:val="0"/>
                      <w:marBottom w:val="0"/>
                      <w:divBdr>
                        <w:top w:val="none" w:sz="0" w:space="0" w:color="auto"/>
                        <w:left w:val="none" w:sz="0" w:space="0" w:color="auto"/>
                        <w:bottom w:val="none" w:sz="0" w:space="0" w:color="auto"/>
                        <w:right w:val="none" w:sz="0" w:space="0" w:color="auto"/>
                      </w:divBdr>
                    </w:div>
                    <w:div w:id="209474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399676">
          <w:marLeft w:val="-225"/>
          <w:marRight w:val="-225"/>
          <w:marTop w:val="0"/>
          <w:marBottom w:val="0"/>
          <w:divBdr>
            <w:top w:val="none" w:sz="0" w:space="0" w:color="auto"/>
            <w:left w:val="none" w:sz="0" w:space="0" w:color="auto"/>
            <w:bottom w:val="none" w:sz="0" w:space="0" w:color="auto"/>
            <w:right w:val="none" w:sz="0" w:space="0" w:color="auto"/>
          </w:divBdr>
          <w:divsChild>
            <w:div w:id="2086754572">
              <w:marLeft w:val="0"/>
              <w:marRight w:val="0"/>
              <w:marTop w:val="0"/>
              <w:marBottom w:val="0"/>
              <w:divBdr>
                <w:top w:val="none" w:sz="0" w:space="0" w:color="auto"/>
                <w:left w:val="none" w:sz="0" w:space="0" w:color="auto"/>
                <w:bottom w:val="none" w:sz="0" w:space="0" w:color="auto"/>
                <w:right w:val="none" w:sz="0" w:space="0" w:color="auto"/>
              </w:divBdr>
              <w:divsChild>
                <w:div w:id="1826319077">
                  <w:marLeft w:val="0"/>
                  <w:marRight w:val="0"/>
                  <w:marTop w:val="0"/>
                  <w:marBottom w:val="240"/>
                  <w:divBdr>
                    <w:top w:val="none" w:sz="0" w:space="0" w:color="auto"/>
                    <w:left w:val="none" w:sz="0" w:space="0" w:color="auto"/>
                    <w:bottom w:val="none" w:sz="0" w:space="0" w:color="auto"/>
                    <w:right w:val="none" w:sz="0" w:space="0" w:color="auto"/>
                  </w:divBdr>
                  <w:divsChild>
                    <w:div w:id="603224808">
                      <w:marLeft w:val="0"/>
                      <w:marRight w:val="0"/>
                      <w:marTop w:val="0"/>
                      <w:marBottom w:val="0"/>
                      <w:divBdr>
                        <w:top w:val="none" w:sz="0" w:space="0" w:color="auto"/>
                        <w:left w:val="none" w:sz="0" w:space="0" w:color="auto"/>
                        <w:bottom w:val="none" w:sz="0" w:space="0" w:color="auto"/>
                        <w:right w:val="none" w:sz="0" w:space="0" w:color="auto"/>
                      </w:divBdr>
                    </w:div>
                    <w:div w:id="120097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2597072">
          <w:marLeft w:val="-225"/>
          <w:marRight w:val="-225"/>
          <w:marTop w:val="0"/>
          <w:marBottom w:val="0"/>
          <w:divBdr>
            <w:top w:val="none" w:sz="0" w:space="0" w:color="auto"/>
            <w:left w:val="none" w:sz="0" w:space="0" w:color="auto"/>
            <w:bottom w:val="none" w:sz="0" w:space="0" w:color="auto"/>
            <w:right w:val="none" w:sz="0" w:space="0" w:color="auto"/>
          </w:divBdr>
          <w:divsChild>
            <w:div w:id="1629584805">
              <w:marLeft w:val="0"/>
              <w:marRight w:val="0"/>
              <w:marTop w:val="0"/>
              <w:marBottom w:val="0"/>
              <w:divBdr>
                <w:top w:val="none" w:sz="0" w:space="0" w:color="auto"/>
                <w:left w:val="none" w:sz="0" w:space="0" w:color="auto"/>
                <w:bottom w:val="none" w:sz="0" w:space="0" w:color="auto"/>
                <w:right w:val="none" w:sz="0" w:space="0" w:color="auto"/>
              </w:divBdr>
              <w:divsChild>
                <w:div w:id="1532500589">
                  <w:marLeft w:val="0"/>
                  <w:marRight w:val="0"/>
                  <w:marTop w:val="0"/>
                  <w:marBottom w:val="240"/>
                  <w:divBdr>
                    <w:top w:val="none" w:sz="0" w:space="0" w:color="auto"/>
                    <w:left w:val="none" w:sz="0" w:space="0" w:color="auto"/>
                    <w:bottom w:val="none" w:sz="0" w:space="0" w:color="auto"/>
                    <w:right w:val="none" w:sz="0" w:space="0" w:color="auto"/>
                  </w:divBdr>
                  <w:divsChild>
                    <w:div w:id="2024744255">
                      <w:marLeft w:val="0"/>
                      <w:marRight w:val="0"/>
                      <w:marTop w:val="0"/>
                      <w:marBottom w:val="0"/>
                      <w:divBdr>
                        <w:top w:val="none" w:sz="0" w:space="0" w:color="auto"/>
                        <w:left w:val="none" w:sz="0" w:space="0" w:color="auto"/>
                        <w:bottom w:val="none" w:sz="0" w:space="0" w:color="auto"/>
                        <w:right w:val="none" w:sz="0" w:space="0" w:color="auto"/>
                      </w:divBdr>
                    </w:div>
                    <w:div w:id="168192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8531624">
          <w:marLeft w:val="-225"/>
          <w:marRight w:val="-225"/>
          <w:marTop w:val="0"/>
          <w:marBottom w:val="0"/>
          <w:divBdr>
            <w:top w:val="none" w:sz="0" w:space="0" w:color="auto"/>
            <w:left w:val="none" w:sz="0" w:space="0" w:color="auto"/>
            <w:bottom w:val="none" w:sz="0" w:space="0" w:color="auto"/>
            <w:right w:val="none" w:sz="0" w:space="0" w:color="auto"/>
          </w:divBdr>
          <w:divsChild>
            <w:div w:id="1331643445">
              <w:marLeft w:val="0"/>
              <w:marRight w:val="0"/>
              <w:marTop w:val="0"/>
              <w:marBottom w:val="0"/>
              <w:divBdr>
                <w:top w:val="none" w:sz="0" w:space="0" w:color="auto"/>
                <w:left w:val="none" w:sz="0" w:space="0" w:color="auto"/>
                <w:bottom w:val="none" w:sz="0" w:space="0" w:color="auto"/>
                <w:right w:val="none" w:sz="0" w:space="0" w:color="auto"/>
              </w:divBdr>
              <w:divsChild>
                <w:div w:id="1172648582">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406655891">
          <w:marLeft w:val="-225"/>
          <w:marRight w:val="-225"/>
          <w:marTop w:val="0"/>
          <w:marBottom w:val="0"/>
          <w:divBdr>
            <w:top w:val="none" w:sz="0" w:space="0" w:color="auto"/>
            <w:left w:val="none" w:sz="0" w:space="0" w:color="auto"/>
            <w:bottom w:val="none" w:sz="0" w:space="0" w:color="auto"/>
            <w:right w:val="none" w:sz="0" w:space="0" w:color="auto"/>
          </w:divBdr>
          <w:divsChild>
            <w:div w:id="1255238060">
              <w:marLeft w:val="0"/>
              <w:marRight w:val="0"/>
              <w:marTop w:val="0"/>
              <w:marBottom w:val="0"/>
              <w:divBdr>
                <w:top w:val="none" w:sz="0" w:space="0" w:color="auto"/>
                <w:left w:val="none" w:sz="0" w:space="0" w:color="auto"/>
                <w:bottom w:val="none" w:sz="0" w:space="0" w:color="auto"/>
                <w:right w:val="none" w:sz="0" w:space="0" w:color="auto"/>
              </w:divBdr>
              <w:divsChild>
                <w:div w:id="674766201">
                  <w:marLeft w:val="0"/>
                  <w:marRight w:val="0"/>
                  <w:marTop w:val="0"/>
                  <w:marBottom w:val="240"/>
                  <w:divBdr>
                    <w:top w:val="none" w:sz="0" w:space="0" w:color="auto"/>
                    <w:left w:val="none" w:sz="0" w:space="0" w:color="auto"/>
                    <w:bottom w:val="none" w:sz="0" w:space="0" w:color="auto"/>
                    <w:right w:val="none" w:sz="0" w:space="0" w:color="auto"/>
                  </w:divBdr>
                  <w:divsChild>
                    <w:div w:id="1912542781">
                      <w:marLeft w:val="0"/>
                      <w:marRight w:val="0"/>
                      <w:marTop w:val="0"/>
                      <w:marBottom w:val="0"/>
                      <w:divBdr>
                        <w:top w:val="none" w:sz="0" w:space="0" w:color="auto"/>
                        <w:left w:val="none" w:sz="0" w:space="0" w:color="auto"/>
                        <w:bottom w:val="none" w:sz="0" w:space="0" w:color="auto"/>
                        <w:right w:val="none" w:sz="0" w:space="0" w:color="auto"/>
                      </w:divBdr>
                    </w:div>
                    <w:div w:id="529801617">
                      <w:marLeft w:val="0"/>
                      <w:marRight w:val="0"/>
                      <w:marTop w:val="0"/>
                      <w:marBottom w:val="0"/>
                      <w:divBdr>
                        <w:top w:val="none" w:sz="0" w:space="0" w:color="auto"/>
                        <w:left w:val="none" w:sz="0" w:space="0" w:color="auto"/>
                        <w:bottom w:val="none" w:sz="0" w:space="0" w:color="auto"/>
                        <w:right w:val="none" w:sz="0" w:space="0" w:color="auto"/>
                      </w:divBdr>
                    </w:div>
                    <w:div w:id="108850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2627</Words>
  <Characters>14978</Characters>
  <Application>Microsoft Office Word</Application>
  <DocSecurity>0</DocSecurity>
  <Lines>124</Lines>
  <Paragraphs>35</Paragraphs>
  <ScaleCrop>false</ScaleCrop>
  <Company/>
  <LinksUpToDate>false</LinksUpToDate>
  <CharactersWithSpaces>17570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M. </dc:creator>
  <cp:keywords/>
  <dc:description/>
  <cp:lastModifiedBy>Natalia M. </cp:lastModifiedBy>
  <cp:revision>3</cp:revision>
  <dcterms:created xsi:type="dcterms:W3CDTF">2024-07-02T16:57:00Z</dcterms:created>
  <dcterms:modified xsi:type="dcterms:W3CDTF">2024-07-02T16:57:00Z</dcterms:modified>
</cp:coreProperties>
</file>